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43042" w14:textId="77777777" w:rsidR="00694025" w:rsidRPr="00A4280B" w:rsidRDefault="00A4280B">
      <w:pPr>
        <w:spacing w:after="0"/>
        <w:ind w:left="-5" w:right="561" w:hanging="10"/>
        <w:jc w:val="both"/>
        <w:rPr>
          <w:lang w:val="ru-RU"/>
        </w:rPr>
      </w:pPr>
      <w:r w:rsidRPr="00A4280B">
        <w:rPr>
          <w:rFonts w:ascii="Times New Roman" w:eastAsia="Times New Roman" w:hAnsi="Times New Roman" w:cs="Times New Roman"/>
          <w:sz w:val="26"/>
          <w:lang w:val="ru-RU"/>
        </w:rPr>
        <w:t>Техническое задание на поставку товаров.</w:t>
      </w:r>
    </w:p>
    <w:tbl>
      <w:tblPr>
        <w:tblStyle w:val="TableGrid"/>
        <w:tblW w:w="10659" w:type="dxa"/>
        <w:tblInd w:w="-3358" w:type="dxa"/>
        <w:tblCellMar>
          <w:top w:w="58" w:type="dxa"/>
          <w:left w:w="29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93"/>
        <w:gridCol w:w="2930"/>
        <w:gridCol w:w="7136"/>
      </w:tblGrid>
      <w:tr w:rsidR="00694025" w14:paraId="70D8EF22" w14:textId="77777777">
        <w:trPr>
          <w:trHeight w:val="82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C245F" w14:textId="77777777" w:rsidR="00694025" w:rsidRDefault="00A4280B">
            <w:pPr>
              <w:spacing w:after="0"/>
              <w:ind w:left="68"/>
            </w:pPr>
            <w:r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C4CE5" w14:textId="5F2DE719" w:rsidR="00694025" w:rsidRPr="00A4280B" w:rsidRDefault="00A4280B">
            <w:pPr>
              <w:spacing w:after="0"/>
              <w:ind w:right="72"/>
              <w:jc w:val="both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Параметры требований закупаемых товаров, работ,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г п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едмет за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ку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пки</w:t>
            </w:r>
          </w:p>
        </w:tc>
        <w:tc>
          <w:tcPr>
            <w:tcW w:w="7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EB4BF" w14:textId="77777777" w:rsidR="00694025" w:rsidRDefault="00A4280B">
            <w:pPr>
              <w:spacing w:after="0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Трубы водопропускные железобетонные Т 140.25-2</w:t>
            </w:r>
          </w:p>
        </w:tc>
      </w:tr>
      <w:tr w:rsidR="00694025" w14:paraId="5512BC21" w14:textId="77777777">
        <w:trPr>
          <w:trHeight w:val="108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ACCD5" w14:textId="77777777" w:rsidR="00694025" w:rsidRDefault="00A4280B">
            <w:pPr>
              <w:spacing w:after="0"/>
              <w:ind w:left="89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0ED5C" w14:textId="77777777" w:rsidR="00694025" w:rsidRPr="00A4280B" w:rsidRDefault="00A4280B">
            <w:pPr>
              <w:spacing w:after="0"/>
              <w:ind w:left="7" w:right="792" w:hanging="7"/>
              <w:jc w:val="both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Наименование/вид количество [объемы единица измерения</w:t>
            </w:r>
          </w:p>
        </w:tc>
        <w:tc>
          <w:tcPr>
            <w:tcW w:w="7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E9E11" w14:textId="4BAA5553" w:rsidR="00694025" w:rsidRPr="00A4280B" w:rsidRDefault="00A4280B">
            <w:pPr>
              <w:spacing w:after="0"/>
              <w:ind w:left="72" w:right="238" w:hanging="7"/>
              <w:jc w:val="both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Труба железобетонная водопропускная </w:t>
            </w:r>
            <w:r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=1.4</w:t>
            </w:r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L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=2,5 м Т 140.25–2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(морозостойкость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F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300, водонепроницаемость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W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8, с нанесением битумной мастики на все поверхности изделия). </w:t>
            </w:r>
            <w:r>
              <w:rPr>
                <w:rFonts w:ascii="Times New Roman" w:eastAsia="Times New Roman" w:hAnsi="Times New Roman" w:cs="Times New Roman"/>
                <w:sz w:val="24"/>
              </w:rPr>
              <w:t>Габариты — 1400х2500 мм. Количество — 6 ш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</w:p>
        </w:tc>
      </w:tr>
      <w:tr w:rsidR="00694025" w:rsidRPr="00A4280B" w14:paraId="0A101FBD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8228B" w14:textId="77777777" w:rsidR="00694025" w:rsidRDefault="00A4280B">
            <w:pPr>
              <w:spacing w:after="0"/>
              <w:ind w:left="68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1FF31" w14:textId="17CC0721" w:rsidR="00694025" w:rsidRPr="00A4280B" w:rsidRDefault="00A4280B">
            <w:pPr>
              <w:spacing w:after="0"/>
              <w:ind w:left="7" w:right="22" w:hanging="7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Место поставки товара, оказания услуг/ выполнения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7ECB1" w14:textId="77777777" w:rsidR="00694025" w:rsidRPr="00A4280B" w:rsidRDefault="00A4280B">
            <w:pPr>
              <w:spacing w:after="0"/>
              <w:ind w:left="72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г. Балыкчы, Нарынское шоссе 9, перевалочная база Кумтор,</w:t>
            </w:r>
          </w:p>
        </w:tc>
      </w:tr>
      <w:tr w:rsidR="00694025" w:rsidRPr="00A4280B" w14:paraId="077625CE" w14:textId="77777777">
        <w:trPr>
          <w:trHeight w:val="81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E5C8B" w14:textId="77777777" w:rsidR="00694025" w:rsidRDefault="00A4280B">
            <w:pPr>
              <w:spacing w:after="0"/>
              <w:ind w:left="75"/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113E5" w14:textId="2CB7873D" w:rsidR="00694025" w:rsidRPr="00A4280B" w:rsidRDefault="00A4280B">
            <w:pPr>
              <w:spacing w:after="0"/>
              <w:ind w:right="108" w:firstLine="14"/>
              <w:jc w:val="both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Сроки (периоды) поставки товара, оказания услуг, выполнения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4F20A" w14:textId="77777777" w:rsidR="00694025" w:rsidRPr="00A4280B" w:rsidRDefault="00A4280B">
            <w:pPr>
              <w:spacing w:after="0"/>
              <w:ind w:left="72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марта 2026 года товар должен быть на руднике Кумтор</w:t>
            </w:r>
          </w:p>
        </w:tc>
      </w:tr>
      <w:tr w:rsidR="00694025" w:rsidRPr="00A4280B" w14:paraId="67082128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0958" w14:textId="77777777" w:rsidR="00694025" w:rsidRDefault="00A4280B">
            <w:pPr>
              <w:spacing w:after="0"/>
              <w:ind w:left="68"/>
            </w:pPr>
            <w:r>
              <w:rPr>
                <w:rFonts w:ascii="Times New Roman" w:eastAsia="Times New Roman" w:hAnsi="Times New Roman" w:cs="Times New Roman"/>
                <w:sz w:val="26"/>
              </w:rPr>
              <w:t>4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44B53" w14:textId="77777777" w:rsidR="00694025" w:rsidRPr="00A4280B" w:rsidRDefault="00A4280B">
            <w:pPr>
              <w:spacing w:after="0"/>
              <w:ind w:left="7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</w:p>
          <w:p w14:paraId="2E1A82EC" w14:textId="42720F08" w:rsidR="00694025" w:rsidRPr="00A4280B" w:rsidRDefault="00A4280B">
            <w:pPr>
              <w:spacing w:after="0"/>
              <w:ind w:left="14" w:right="72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(последовательность, этапы выполнения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D746C" w14:textId="77777777" w:rsidR="00694025" w:rsidRPr="00A4280B" w:rsidRDefault="00A4280B">
            <w:pPr>
              <w:spacing w:after="0"/>
              <w:ind w:left="72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марта 2026 года товар должен быть на руднике Кумтор</w:t>
            </w:r>
          </w:p>
        </w:tc>
      </w:tr>
      <w:tr w:rsidR="00694025" w:rsidRPr="00A4280B" w14:paraId="5E1DFC8A" w14:textId="77777777">
        <w:trPr>
          <w:trHeight w:val="126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CF823" w14:textId="77777777" w:rsidR="00694025" w:rsidRDefault="00A4280B">
            <w:pPr>
              <w:spacing w:after="0"/>
              <w:ind w:left="82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8332D" w14:textId="77777777" w:rsidR="00694025" w:rsidRPr="00A4280B" w:rsidRDefault="00A4280B">
            <w:pPr>
              <w:spacing w:after="0"/>
              <w:ind w:left="14" w:right="418"/>
              <w:jc w:val="both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024BB" w14:textId="77777777" w:rsidR="00694025" w:rsidRPr="00A4280B" w:rsidRDefault="00A4280B">
            <w:pPr>
              <w:spacing w:after="0"/>
              <w:ind w:left="79" w:right="187"/>
              <w:jc w:val="both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Качество изделий согласно ГОСТ и установленных, действующих норм для этой продукции. Отклонения геометрии в установленных пределах, прочность согласно требованиям ТУ на изделие.</w:t>
            </w:r>
          </w:p>
        </w:tc>
      </w:tr>
      <w:tr w:rsidR="00694025" w:rsidRPr="00A4280B" w14:paraId="4F70F28B" w14:textId="77777777">
        <w:trPr>
          <w:trHeight w:val="8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E1579" w14:textId="77777777" w:rsidR="00694025" w:rsidRDefault="00A4280B">
            <w:pPr>
              <w:spacing w:after="0"/>
              <w:ind w:left="82"/>
            </w:pPr>
            <w:r>
              <w:rPr>
                <w:rFonts w:ascii="Times New Roman" w:eastAsia="Times New Roman" w:hAnsi="Times New Roman" w:cs="Times New Roman"/>
                <w:sz w:val="26"/>
              </w:rPr>
              <w:t>6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A868A" w14:textId="6B15E7FF" w:rsidR="00694025" w:rsidRPr="00A4280B" w:rsidRDefault="00A4280B">
            <w:pPr>
              <w:spacing w:after="0"/>
              <w:ind w:left="14" w:right="79"/>
              <w:jc w:val="both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Порядок сдачи и приемки товаров, услуг, результатов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85631" w14:textId="77777777" w:rsidR="00694025" w:rsidRPr="00A4280B" w:rsidRDefault="00A4280B">
            <w:pPr>
              <w:spacing w:after="0"/>
              <w:ind w:left="79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Комиссионная приемка у поставщика перед отгрузкой товара</w:t>
            </w:r>
          </w:p>
          <w:p w14:paraId="771F6B97" w14:textId="77777777" w:rsidR="00694025" w:rsidRPr="00A4280B" w:rsidRDefault="00A4280B">
            <w:pPr>
              <w:spacing w:after="0"/>
              <w:ind w:left="86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(визуальный и геометрический контроль изделия),</w:t>
            </w:r>
          </w:p>
          <w:p w14:paraId="0B6F7F3D" w14:textId="25A94DAF" w:rsidR="00694025" w:rsidRPr="00A4280B" w:rsidRDefault="00A4280B">
            <w:pPr>
              <w:spacing w:after="0"/>
              <w:ind w:left="86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иемка на ст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ойплощадке с составлением Акта входного конт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оля.</w:t>
            </w:r>
          </w:p>
        </w:tc>
      </w:tr>
      <w:tr w:rsidR="00694025" w14:paraId="126DA6EC" w14:textId="77777777">
        <w:trPr>
          <w:trHeight w:val="108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59EDB" w14:textId="77777777" w:rsidR="00694025" w:rsidRDefault="00A4280B">
            <w:pPr>
              <w:spacing w:after="0"/>
              <w:ind w:left="89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C01AA" w14:textId="3514D1DF" w:rsidR="00694025" w:rsidRPr="00A4280B" w:rsidRDefault="00A4280B">
            <w:pPr>
              <w:spacing w:after="0"/>
              <w:ind w:left="22" w:right="130"/>
              <w:jc w:val="both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 по передаче заказчику технических и иных документов по заве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шению и сдаче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8A2E2" w14:textId="77777777" w:rsidR="00694025" w:rsidRDefault="00A4280B">
            <w:pPr>
              <w:spacing w:after="0"/>
              <w:ind w:left="86"/>
            </w:pPr>
            <w:r>
              <w:rPr>
                <w:rFonts w:ascii="Times New Roman" w:eastAsia="Times New Roman" w:hAnsi="Times New Roman" w:cs="Times New Roman"/>
                <w:sz w:val="24"/>
              </w:rPr>
              <w:t>Паспорт изделия, сертификат качества,</w:t>
            </w:r>
          </w:p>
        </w:tc>
      </w:tr>
      <w:tr w:rsidR="00694025" w:rsidRPr="00A4280B" w14:paraId="53584AF9" w14:textId="77777777">
        <w:trPr>
          <w:trHeight w:val="54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97817" w14:textId="77777777" w:rsidR="00694025" w:rsidRDefault="00A4280B">
            <w:pPr>
              <w:spacing w:after="0"/>
              <w:ind w:left="104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0C15A" w14:textId="77777777" w:rsidR="00694025" w:rsidRDefault="00A4280B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>Гарантийные обязательства</w:t>
            </w:r>
          </w:p>
        </w:tc>
        <w:tc>
          <w:tcPr>
            <w:tcW w:w="7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67FF8" w14:textId="77777777" w:rsidR="00694025" w:rsidRPr="00A4280B" w:rsidRDefault="00A4280B">
            <w:pPr>
              <w:spacing w:after="0"/>
              <w:ind w:left="94"/>
              <w:rPr>
                <w:lang w:val="ru-RU"/>
              </w:rPr>
            </w:pPr>
            <w:r w:rsidRPr="00A4280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 службы изделия согласно ГОСТ и ТУ на изделие.</w:t>
            </w:r>
          </w:p>
        </w:tc>
      </w:tr>
    </w:tbl>
    <w:p w14:paraId="7D411249" w14:textId="77777777" w:rsidR="00694025" w:rsidRPr="00A4280B" w:rsidRDefault="00694025">
      <w:pPr>
        <w:rPr>
          <w:lang w:val="ru-RU"/>
        </w:rPr>
        <w:sectPr w:rsidR="00694025" w:rsidRPr="00A4280B">
          <w:pgSz w:w="11909" w:h="16848"/>
          <w:pgMar w:top="972" w:right="806" w:bottom="3534" w:left="4162" w:header="720" w:footer="720" w:gutter="0"/>
          <w:cols w:space="720"/>
        </w:sectPr>
      </w:pPr>
    </w:p>
    <w:p w14:paraId="52B067F3" w14:textId="2EFC0650" w:rsidR="00694025" w:rsidRPr="00A4280B" w:rsidRDefault="00694025" w:rsidP="00A4280B">
      <w:pPr>
        <w:spacing w:after="0"/>
        <w:ind w:left="-5" w:right="561" w:hanging="10"/>
        <w:jc w:val="both"/>
        <w:rPr>
          <w:lang w:val="ru-RU"/>
        </w:rPr>
      </w:pPr>
    </w:p>
    <w:sectPr w:rsidR="00694025" w:rsidRPr="00A4280B">
      <w:type w:val="continuous"/>
      <w:pgSz w:w="11909" w:h="16848"/>
      <w:pgMar w:top="972" w:right="1382" w:bottom="3413" w:left="17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025"/>
    <w:rsid w:val="00694025"/>
    <w:rsid w:val="00A4280B"/>
    <w:rsid w:val="00B4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31619"/>
  <w15:docId w15:val="{95CB5A2E-86BA-4191-ABE6-622D89D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1287</Characters>
  <Application>Microsoft Office Word</Application>
  <DocSecurity>0</DocSecurity>
  <Lines>64</Lines>
  <Paragraphs>35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Semetov</dc:creator>
  <cp:keywords/>
  <cp:lastModifiedBy>Nurlan Semetov</cp:lastModifiedBy>
  <cp:revision>2</cp:revision>
  <dcterms:created xsi:type="dcterms:W3CDTF">2026-02-18T05:18:00Z</dcterms:created>
  <dcterms:modified xsi:type="dcterms:W3CDTF">2026-02-18T05:18:00Z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2026-02-18T05:18:18Z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4d0e3e8a-ec91-4696-b9b0-aeefb90564c5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